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1F" w:rsidRDefault="0010771F" w:rsidP="0010771F">
      <w:pPr>
        <w:ind w:left="6372" w:firstLine="3"/>
      </w:pPr>
      <w:r>
        <w:t xml:space="preserve">Al Responsabile di Divisione Ripartizione/Sezione /Ufficio di Staff/Dipartimento </w:t>
      </w:r>
    </w:p>
    <w:p w:rsidR="0010771F" w:rsidRDefault="0010771F" w:rsidP="0010771F"/>
    <w:p w:rsidR="0010771F" w:rsidRDefault="0010771F" w:rsidP="0010771F"/>
    <w:p w:rsidR="0010771F" w:rsidRPr="00F90EC9" w:rsidRDefault="0010771F" w:rsidP="0010771F">
      <w:pPr>
        <w:rPr>
          <w:b/>
        </w:rPr>
      </w:pPr>
      <w:r>
        <w:rPr>
          <w:b/>
        </w:rPr>
        <w:t xml:space="preserve">Comunicazione di </w:t>
      </w:r>
      <w:r w:rsidRPr="00F90EC9">
        <w:rPr>
          <w:b/>
        </w:rPr>
        <w:t>conflitto di interess</w:t>
      </w:r>
      <w:r>
        <w:rPr>
          <w:b/>
        </w:rPr>
        <w:t>i</w:t>
      </w:r>
    </w:p>
    <w:p w:rsidR="0010771F" w:rsidRDefault="0010771F" w:rsidP="0010771F"/>
    <w:p w:rsidR="0010771F" w:rsidRDefault="0010771F" w:rsidP="0010771F"/>
    <w:p w:rsidR="0010771F" w:rsidRDefault="0010771F" w:rsidP="0010771F">
      <w:pPr>
        <w:jc w:val="both"/>
      </w:pPr>
      <w:r>
        <w:t>Il/La sottoscritto/a _______________________________________ in servizio presso</w:t>
      </w:r>
    </w:p>
    <w:p w:rsidR="0010771F" w:rsidRDefault="0010771F" w:rsidP="0010771F">
      <w:pPr>
        <w:jc w:val="both"/>
      </w:pPr>
      <w:r>
        <w:t>______________________</w:t>
      </w:r>
    </w:p>
    <w:p w:rsidR="0010771F" w:rsidRDefault="0010771F" w:rsidP="0010771F">
      <w:pPr>
        <w:jc w:val="center"/>
      </w:pPr>
      <w:r>
        <w:t>COMUNICA</w:t>
      </w:r>
    </w:p>
    <w:p w:rsidR="0010771F" w:rsidRDefault="0010771F" w:rsidP="0010771F">
      <w:r>
        <w:t>1. Attività rispetto alla quale si è creato il conflitto di interessi, anche potenziale: ______________________________________________________________________________________________________________________________________________________</w:t>
      </w:r>
    </w:p>
    <w:p w:rsidR="0010771F" w:rsidRDefault="0010771F" w:rsidP="0010771F">
      <w:r>
        <w:t>2. Motivi per cui si ritiene che la situazione configuri un conflitto di interessi idoneo a ledere l’imparzialità dell’agire amministrativo:</w:t>
      </w:r>
    </w:p>
    <w:p w:rsidR="0010771F" w:rsidRDefault="0010771F" w:rsidP="0010771F">
      <w:r>
        <w:t>______________________________________________________________________________________________________________________________________________________________________________</w:t>
      </w:r>
    </w:p>
    <w:p w:rsidR="0010771F" w:rsidRDefault="0010771F" w:rsidP="0010771F">
      <w:r>
        <w:t>3. il ruolo ricoperto rispetto alla gestione dell’attività:</w:t>
      </w:r>
    </w:p>
    <w:p w:rsidR="0010771F" w:rsidRDefault="0010771F" w:rsidP="0010771F">
      <w:r>
        <w:t>______________________________________________________________________________________________________________________________________________________________________________</w:t>
      </w:r>
    </w:p>
    <w:p w:rsidR="0010771F" w:rsidRDefault="0010771F" w:rsidP="0010771F">
      <w:r>
        <w:t>4. Altre informazioni utili per la valutazione:</w:t>
      </w:r>
    </w:p>
    <w:p w:rsidR="0010771F" w:rsidRDefault="0010771F" w:rsidP="0010771F">
      <w:r>
        <w:t>_______________________________________________________________________________________</w:t>
      </w:r>
    </w:p>
    <w:p w:rsidR="0010771F" w:rsidRDefault="0010771F" w:rsidP="0010771F">
      <w:pPr>
        <w:pStyle w:val="Paragrafoelenco"/>
        <w:jc w:val="both"/>
      </w:pPr>
      <w:r>
        <w:t>Data,_________________ Il/La Dichiarante________________________</w:t>
      </w:r>
    </w:p>
    <w:p w:rsidR="0010771F" w:rsidRDefault="0010771F" w:rsidP="0010771F"/>
    <w:p w:rsidR="0010771F" w:rsidRDefault="0010771F" w:rsidP="0010771F">
      <w:pPr>
        <w:pStyle w:val="Paragrafoelenco"/>
        <w:ind w:left="709"/>
        <w:jc w:val="both"/>
      </w:pPr>
      <w:r>
        <w:t>INFORMATIVA AI SENSI DEL CODICE IN MATERIA DI PROTEZIONE DEI DATI PERSONALI</w:t>
      </w:r>
    </w:p>
    <w:p w:rsidR="0010771F" w:rsidRDefault="0010771F" w:rsidP="0010771F">
      <w:pPr>
        <w:pStyle w:val="Paragrafoelenco"/>
        <w:ind w:left="709"/>
        <w:jc w:val="both"/>
      </w:pPr>
      <w:r>
        <w:t xml:space="preserve">(art. 13 </w:t>
      </w:r>
      <w:proofErr w:type="spellStart"/>
      <w:r>
        <w:t>D.lgs</w:t>
      </w:r>
      <w:proofErr w:type="spellEnd"/>
      <w:r>
        <w:t xml:space="preserve"> n. 196 del 30 giugno 2003)</w:t>
      </w:r>
    </w:p>
    <w:p w:rsidR="0010771F" w:rsidRDefault="0010771F" w:rsidP="0010771F">
      <w:pPr>
        <w:pStyle w:val="Paragrafoelenco"/>
        <w:ind w:left="709"/>
        <w:jc w:val="both"/>
      </w:pPr>
      <w:r>
        <w:t xml:space="preserve">I dati sopra riportati sono acquisiti esclusivamente al fine della prevenzione di eventuali conflitti di interesse, e saranno trattati, con modalità anche non automatizzate, solo per tale scopo; </w:t>
      </w:r>
    </w:p>
    <w:p w:rsidR="0010771F" w:rsidRDefault="0010771F" w:rsidP="0010771F">
      <w:pPr>
        <w:pStyle w:val="Paragrafoelenco"/>
        <w:ind w:left="709"/>
        <w:jc w:val="both"/>
      </w:pPr>
      <w:r>
        <w:t xml:space="preserve">Il titolare del trattamento dei dati è l’Università di Trieste </w:t>
      </w:r>
    </w:p>
    <w:p w:rsidR="006956F9" w:rsidRDefault="0010771F" w:rsidP="0010771F">
      <w:pPr>
        <w:pStyle w:val="Paragrafoelenco"/>
        <w:ind w:left="709"/>
        <w:jc w:val="both"/>
      </w:pPr>
      <w:r>
        <w:t xml:space="preserve">I dati non saranno comunicati ad alcuno. L'interessato ha diritto di ottenere l'aggiornamento, la rettifica, l'integrazione dei dati e la cancellazione, la trasformazione in forma anonima o il blocco dei dati trattati in violazione di legge. </w:t>
      </w:r>
      <w:bookmarkStart w:id="0" w:name="_GoBack"/>
      <w:bookmarkEnd w:id="0"/>
    </w:p>
    <w:sectPr w:rsidR="00695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1F"/>
    <w:rsid w:val="0010771F"/>
    <w:rsid w:val="004B4990"/>
    <w:rsid w:val="0088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7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7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BUSSANI SERENA</dc:creator>
  <cp:lastModifiedBy>BUSSANI SERENA</cp:lastModifiedBy>
  <cp:revision>1</cp:revision>
  <dcterms:created xsi:type="dcterms:W3CDTF">2014-11-04T12:16:00Z</dcterms:created>
  <dcterms:modified xsi:type="dcterms:W3CDTF">2014-11-04T12:16:00Z</dcterms:modified>
</cp:coreProperties>
</file>